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7119" w14:textId="77777777" w:rsidR="00DB0AEF" w:rsidRDefault="00870254" w:rsidP="00870254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CA392E">
        <w:rPr>
          <w:b/>
          <w:sz w:val="28"/>
          <w:szCs w:val="28"/>
          <w:lang w:val="en-US"/>
        </w:rPr>
        <w:t xml:space="preserve">DANH MỤC THỦ TỤC HÀNH CHÍNH </w:t>
      </w:r>
      <w:r w:rsidR="0010232A" w:rsidRPr="00CA392E">
        <w:rPr>
          <w:b/>
          <w:sz w:val="28"/>
          <w:szCs w:val="28"/>
          <w:lang w:val="en-US"/>
        </w:rPr>
        <w:t>SỬA</w:t>
      </w:r>
      <w:r w:rsidR="00B67DFC" w:rsidRPr="00CA392E">
        <w:rPr>
          <w:b/>
          <w:sz w:val="28"/>
          <w:szCs w:val="28"/>
          <w:lang w:val="en-US"/>
        </w:rPr>
        <w:t xml:space="preserve"> ĐỔI, BỔ SUNG</w:t>
      </w:r>
      <w:r w:rsidR="000F784F" w:rsidRPr="00CA392E">
        <w:rPr>
          <w:b/>
          <w:sz w:val="28"/>
          <w:szCs w:val="28"/>
          <w:lang w:val="en-US"/>
        </w:rPr>
        <w:t>; BÃI BỎ</w:t>
      </w:r>
      <w:r w:rsidR="001D0B01" w:rsidRPr="00CA392E">
        <w:rPr>
          <w:b/>
          <w:sz w:val="28"/>
          <w:szCs w:val="28"/>
          <w:lang w:val="en-US"/>
        </w:rPr>
        <w:t xml:space="preserve"> </w:t>
      </w:r>
    </w:p>
    <w:p w14:paraId="22AD36AC" w14:textId="207EBCB0" w:rsidR="00870254" w:rsidRPr="00CA392E" w:rsidRDefault="00870254" w:rsidP="00870254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DB0AEF">
        <w:rPr>
          <w:b/>
          <w:sz w:val="28"/>
          <w:szCs w:val="28"/>
          <w:lang w:val="en-US"/>
        </w:rPr>
        <w:t>THUỘC PHẠM VI, CHỨC NĂNG QUẢN LÝ CỦA SỞ GIÁO DỤC VÀ ĐÀO TẠO</w:t>
      </w:r>
    </w:p>
    <w:p w14:paraId="6A1717F5" w14:textId="23717B18" w:rsidR="00870254" w:rsidRPr="00CA392E" w:rsidRDefault="00870254" w:rsidP="00870254">
      <w:pPr>
        <w:spacing w:after="0" w:line="240" w:lineRule="auto"/>
        <w:jc w:val="center"/>
        <w:rPr>
          <w:i/>
          <w:sz w:val="28"/>
          <w:szCs w:val="28"/>
        </w:rPr>
      </w:pPr>
      <w:r w:rsidRPr="00CA392E">
        <w:rPr>
          <w:i/>
          <w:sz w:val="28"/>
          <w:szCs w:val="28"/>
        </w:rPr>
        <w:t>(</w:t>
      </w:r>
      <w:r w:rsidR="00DB0AEF">
        <w:rPr>
          <w:i/>
          <w:sz w:val="28"/>
          <w:szCs w:val="28"/>
          <w:lang w:val="en-US"/>
        </w:rPr>
        <w:t xml:space="preserve">Ban </w:t>
      </w:r>
      <w:proofErr w:type="spellStart"/>
      <w:r w:rsidR="00DB0AEF">
        <w:rPr>
          <w:i/>
          <w:sz w:val="28"/>
          <w:szCs w:val="28"/>
          <w:lang w:val="en-US"/>
        </w:rPr>
        <w:t>hành</w:t>
      </w:r>
      <w:proofErr w:type="spellEnd"/>
      <w:r w:rsidR="00DB0AEF">
        <w:rPr>
          <w:i/>
          <w:sz w:val="28"/>
          <w:szCs w:val="28"/>
          <w:lang w:val="en-US"/>
        </w:rPr>
        <w:t xml:space="preserve"> k</w:t>
      </w:r>
      <w:r w:rsidRPr="00CA392E">
        <w:rPr>
          <w:i/>
          <w:sz w:val="28"/>
          <w:szCs w:val="28"/>
        </w:rPr>
        <w:t xml:space="preserve">èm theo </w:t>
      </w:r>
      <w:proofErr w:type="spellStart"/>
      <w:r w:rsidR="00D509F6">
        <w:rPr>
          <w:i/>
          <w:sz w:val="28"/>
          <w:szCs w:val="28"/>
          <w:lang w:val="en-US"/>
        </w:rPr>
        <w:t>Quyết</w:t>
      </w:r>
      <w:proofErr w:type="spellEnd"/>
      <w:r w:rsidR="00D509F6">
        <w:rPr>
          <w:i/>
          <w:sz w:val="28"/>
          <w:szCs w:val="28"/>
          <w:lang w:val="en-US"/>
        </w:rPr>
        <w:t xml:space="preserve"> </w:t>
      </w:r>
      <w:proofErr w:type="spellStart"/>
      <w:r w:rsidR="00D509F6">
        <w:rPr>
          <w:i/>
          <w:sz w:val="28"/>
          <w:szCs w:val="28"/>
          <w:lang w:val="en-US"/>
        </w:rPr>
        <w:t>định</w:t>
      </w:r>
      <w:proofErr w:type="spellEnd"/>
      <w:r w:rsidR="00D509F6">
        <w:rPr>
          <w:i/>
          <w:sz w:val="28"/>
          <w:szCs w:val="28"/>
          <w:lang w:val="en-US"/>
        </w:rPr>
        <w:t xml:space="preserve"> </w:t>
      </w:r>
      <w:r w:rsidRPr="00CA392E">
        <w:rPr>
          <w:i/>
          <w:sz w:val="28"/>
          <w:szCs w:val="28"/>
        </w:rPr>
        <w:t>số</w:t>
      </w:r>
      <w:r w:rsidR="00D509F6">
        <w:rPr>
          <w:i/>
          <w:sz w:val="28"/>
          <w:szCs w:val="28"/>
          <w:lang w:val="en-US"/>
        </w:rPr>
        <w:t xml:space="preserve">  </w:t>
      </w:r>
      <w:r w:rsidRPr="00CA392E">
        <w:rPr>
          <w:i/>
          <w:sz w:val="28"/>
          <w:szCs w:val="28"/>
        </w:rPr>
        <w:t xml:space="preserve"> </w:t>
      </w:r>
      <w:r w:rsidR="00D509F6">
        <w:rPr>
          <w:i/>
          <w:sz w:val="28"/>
          <w:szCs w:val="28"/>
          <w:lang w:val="en-US"/>
        </w:rPr>
        <w:t xml:space="preserve">     /QĐ-UBND </w:t>
      </w:r>
      <w:r w:rsidRPr="00CA392E">
        <w:rPr>
          <w:i/>
          <w:sz w:val="28"/>
          <w:szCs w:val="28"/>
        </w:rPr>
        <w:t>ngày</w:t>
      </w:r>
      <w:r w:rsidRPr="00CA392E">
        <w:rPr>
          <w:i/>
          <w:sz w:val="28"/>
          <w:szCs w:val="28"/>
          <w:lang w:val="en-US"/>
        </w:rPr>
        <w:t xml:space="preserve"> </w:t>
      </w:r>
      <w:r w:rsidR="00024CA5" w:rsidRPr="00CA392E">
        <w:rPr>
          <w:i/>
          <w:sz w:val="28"/>
          <w:szCs w:val="28"/>
          <w:lang w:val="en-US"/>
        </w:rPr>
        <w:t>2</w:t>
      </w:r>
      <w:r w:rsidR="0010232A" w:rsidRPr="00CA392E">
        <w:rPr>
          <w:i/>
          <w:sz w:val="28"/>
          <w:szCs w:val="28"/>
          <w:lang w:val="en-US"/>
        </w:rPr>
        <w:t>6</w:t>
      </w:r>
      <w:r w:rsidRPr="00CA392E">
        <w:rPr>
          <w:i/>
          <w:sz w:val="28"/>
          <w:szCs w:val="28"/>
        </w:rPr>
        <w:t>/</w:t>
      </w:r>
      <w:r w:rsidRPr="00CA392E">
        <w:rPr>
          <w:i/>
          <w:sz w:val="28"/>
          <w:szCs w:val="28"/>
          <w:lang w:val="en-US"/>
        </w:rPr>
        <w:t>6</w:t>
      </w:r>
      <w:r w:rsidRPr="00CA392E">
        <w:rPr>
          <w:i/>
          <w:sz w:val="28"/>
          <w:szCs w:val="28"/>
        </w:rPr>
        <w:t>/20</w:t>
      </w:r>
      <w:r w:rsidRPr="00CA392E">
        <w:rPr>
          <w:i/>
          <w:sz w:val="28"/>
          <w:szCs w:val="28"/>
          <w:lang w:val="en-US"/>
        </w:rPr>
        <w:t>25</w:t>
      </w:r>
      <w:r w:rsidRPr="00CA392E">
        <w:rPr>
          <w:i/>
          <w:sz w:val="28"/>
          <w:szCs w:val="28"/>
        </w:rPr>
        <w:t xml:space="preserve"> của</w:t>
      </w:r>
      <w:r w:rsidR="00D509F6">
        <w:rPr>
          <w:i/>
          <w:sz w:val="28"/>
          <w:szCs w:val="28"/>
          <w:lang w:val="en-US"/>
        </w:rPr>
        <w:t xml:space="preserve"> </w:t>
      </w:r>
      <w:proofErr w:type="spellStart"/>
      <w:r w:rsidR="00D509F6">
        <w:rPr>
          <w:i/>
          <w:sz w:val="28"/>
          <w:szCs w:val="28"/>
          <w:lang w:val="en-US"/>
        </w:rPr>
        <w:t>Chủ</w:t>
      </w:r>
      <w:proofErr w:type="spellEnd"/>
      <w:r w:rsidR="00D509F6">
        <w:rPr>
          <w:i/>
          <w:sz w:val="28"/>
          <w:szCs w:val="28"/>
          <w:lang w:val="en-US"/>
        </w:rPr>
        <w:t xml:space="preserve"> </w:t>
      </w:r>
      <w:proofErr w:type="spellStart"/>
      <w:r w:rsidR="00D509F6">
        <w:rPr>
          <w:i/>
          <w:sz w:val="28"/>
          <w:szCs w:val="28"/>
          <w:lang w:val="en-US"/>
        </w:rPr>
        <w:t>tịch</w:t>
      </w:r>
      <w:proofErr w:type="spellEnd"/>
      <w:r w:rsidR="00D509F6">
        <w:rPr>
          <w:i/>
          <w:sz w:val="28"/>
          <w:szCs w:val="28"/>
          <w:lang w:val="en-US"/>
        </w:rPr>
        <w:t xml:space="preserve"> UBND </w:t>
      </w:r>
      <w:proofErr w:type="spellStart"/>
      <w:r w:rsidR="00D509F6">
        <w:rPr>
          <w:i/>
          <w:sz w:val="28"/>
          <w:szCs w:val="28"/>
          <w:lang w:val="en-US"/>
        </w:rPr>
        <w:t>tỉnh</w:t>
      </w:r>
      <w:proofErr w:type="spellEnd"/>
      <w:r w:rsidRPr="00CA392E">
        <w:rPr>
          <w:i/>
          <w:sz w:val="28"/>
          <w:szCs w:val="28"/>
        </w:rPr>
        <w:t xml:space="preserve"> Hưng Yên)</w:t>
      </w:r>
    </w:p>
    <w:p w14:paraId="25109ECE" w14:textId="3D38F2F0" w:rsidR="00B40C82" w:rsidRPr="00D509F6" w:rsidRDefault="00D509F6" w:rsidP="00B40C82">
      <w:pPr>
        <w:spacing w:after="120" w:line="24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CBF12" wp14:editId="08B09052">
                <wp:simplePos x="0" y="0"/>
                <wp:positionH relativeFrom="column">
                  <wp:posOffset>3318510</wp:posOffset>
                </wp:positionH>
                <wp:positionV relativeFrom="paragraph">
                  <wp:posOffset>38100</wp:posOffset>
                </wp:positionV>
                <wp:extent cx="2628900" cy="0"/>
                <wp:effectExtent l="0" t="0" r="0" b="0"/>
                <wp:wrapNone/>
                <wp:docPr id="7409694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A989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3pt" to="468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542FBD4A" w14:textId="750D3C80" w:rsidR="00870254" w:rsidRPr="00D509F6" w:rsidRDefault="00D509F6" w:rsidP="00D509F6">
      <w:pPr>
        <w:spacing w:after="120" w:line="240" w:lineRule="auto"/>
        <w:ind w:left="720" w:firstLine="720"/>
        <w:rPr>
          <w:b/>
          <w:sz w:val="28"/>
          <w:szCs w:val="28"/>
        </w:rPr>
      </w:pPr>
      <w:r w:rsidRPr="00D509F6">
        <w:rPr>
          <w:b/>
          <w:sz w:val="28"/>
          <w:szCs w:val="28"/>
        </w:rPr>
        <w:t>PHẦN I</w:t>
      </w:r>
      <w:r w:rsidR="000F784F" w:rsidRPr="00D509F6">
        <w:rPr>
          <w:b/>
          <w:sz w:val="28"/>
          <w:szCs w:val="28"/>
        </w:rPr>
        <w:t xml:space="preserve">. </w:t>
      </w:r>
      <w:r w:rsidRPr="00D509F6">
        <w:rPr>
          <w:b/>
          <w:sz w:val="28"/>
          <w:szCs w:val="28"/>
        </w:rPr>
        <w:t xml:space="preserve">DANH MỤC </w:t>
      </w:r>
      <w:r w:rsidR="003F2310" w:rsidRPr="00D509F6">
        <w:rPr>
          <w:b/>
          <w:sz w:val="28"/>
          <w:szCs w:val="28"/>
        </w:rPr>
        <w:t xml:space="preserve">THỦ TỤC HÀNH CHÍNH </w:t>
      </w:r>
      <w:r w:rsidR="00F93BB5" w:rsidRPr="00D509F6">
        <w:rPr>
          <w:b/>
          <w:sz w:val="28"/>
          <w:szCs w:val="28"/>
        </w:rPr>
        <w:t>SỬA ĐỔI, BỔ SUNG</w:t>
      </w:r>
    </w:p>
    <w:p w14:paraId="5E097CD8" w14:textId="77777777" w:rsidR="00F93BB5" w:rsidRPr="00D509F6" w:rsidRDefault="00F93BB5" w:rsidP="003F2310">
      <w:pPr>
        <w:spacing w:after="120" w:line="240" w:lineRule="auto"/>
        <w:rPr>
          <w:b/>
          <w:sz w:val="4"/>
          <w:szCs w:val="4"/>
        </w:rPr>
      </w:pPr>
    </w:p>
    <w:tbl>
      <w:tblPr>
        <w:tblW w:w="4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443"/>
        <w:gridCol w:w="2877"/>
        <w:gridCol w:w="2268"/>
        <w:gridCol w:w="866"/>
        <w:gridCol w:w="721"/>
        <w:gridCol w:w="4541"/>
      </w:tblGrid>
      <w:tr w:rsidR="00D509F6" w:rsidRPr="00DB0AEF" w14:paraId="52825FB8" w14:textId="77777777" w:rsidTr="00D509F6">
        <w:trPr>
          <w:jc w:val="center"/>
        </w:trPr>
        <w:tc>
          <w:tcPr>
            <w:tcW w:w="780" w:type="dxa"/>
            <w:vMerge w:val="restart"/>
            <w:vAlign w:val="center"/>
          </w:tcPr>
          <w:p w14:paraId="00B16ED5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DB0AEF">
              <w:rPr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14:paraId="31F59DFF" w14:textId="36C2D780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DB0AEF">
              <w:rPr>
                <w:b/>
                <w:bCs/>
                <w:sz w:val="26"/>
                <w:szCs w:val="26"/>
                <w:lang w:val="nl-NL"/>
              </w:rPr>
              <w:t xml:space="preserve">Mã TTHC 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36BB1774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DB0AEF">
              <w:rPr>
                <w:b/>
                <w:bCs/>
                <w:sz w:val="26"/>
                <w:szCs w:val="26"/>
                <w:lang w:val="nl-NL"/>
              </w:rPr>
              <w:t>Tên TTHC</w:t>
            </w:r>
          </w:p>
        </w:tc>
        <w:tc>
          <w:tcPr>
            <w:tcW w:w="2268" w:type="dxa"/>
            <w:vMerge w:val="restart"/>
            <w:vAlign w:val="center"/>
          </w:tcPr>
          <w:p w14:paraId="427F9DFC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</w:rPr>
            </w:pPr>
            <w:r w:rsidRPr="00DB0AEF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1587" w:type="dxa"/>
            <w:gridSpan w:val="2"/>
            <w:vAlign w:val="center"/>
          </w:tcPr>
          <w:p w14:paraId="34DCB0CD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</w:rPr>
            </w:pPr>
            <w:r w:rsidRPr="00DB0AEF">
              <w:rPr>
                <w:b/>
                <w:bCs/>
                <w:sz w:val="26"/>
                <w:szCs w:val="26"/>
              </w:rPr>
              <w:t>Dịch vụ công trực tuyến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</w:tcPr>
          <w:p w14:paraId="117783AA" w14:textId="11A5997B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B0AEF">
              <w:rPr>
                <w:b/>
                <w:sz w:val="26"/>
                <w:szCs w:val="26"/>
                <w:lang w:val="en-US"/>
              </w:rPr>
              <w:t>Căn</w:t>
            </w:r>
            <w:proofErr w:type="spellEnd"/>
            <w:r w:rsidRPr="00DB0AE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AEF">
              <w:rPr>
                <w:b/>
                <w:sz w:val="26"/>
                <w:szCs w:val="26"/>
                <w:lang w:val="en-US"/>
              </w:rPr>
              <w:t>cứ</w:t>
            </w:r>
            <w:proofErr w:type="spellEnd"/>
            <w:r w:rsidRPr="00DB0AE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AEF">
              <w:rPr>
                <w:b/>
                <w:sz w:val="26"/>
                <w:szCs w:val="26"/>
                <w:lang w:val="en-US"/>
              </w:rPr>
              <w:t>pháp</w:t>
            </w:r>
            <w:proofErr w:type="spellEnd"/>
            <w:r w:rsidRPr="00DB0AEF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0AEF">
              <w:rPr>
                <w:b/>
                <w:sz w:val="26"/>
                <w:szCs w:val="26"/>
                <w:lang w:val="en-US"/>
              </w:rPr>
              <w:t>lý</w:t>
            </w:r>
            <w:proofErr w:type="spellEnd"/>
            <w:r w:rsidRPr="00DB0AEF">
              <w:rPr>
                <w:bCs/>
                <w:sz w:val="26"/>
                <w:szCs w:val="26"/>
                <w:vertAlign w:val="superscript"/>
                <w:lang w:val="en-US"/>
              </w:rPr>
              <w:t xml:space="preserve"> </w:t>
            </w:r>
          </w:p>
        </w:tc>
      </w:tr>
      <w:tr w:rsidR="00D509F6" w:rsidRPr="00DB0AEF" w14:paraId="6A9370A6" w14:textId="77777777" w:rsidTr="00D509F6">
        <w:trPr>
          <w:jc w:val="center"/>
        </w:trPr>
        <w:tc>
          <w:tcPr>
            <w:tcW w:w="780" w:type="dxa"/>
            <w:vMerge/>
            <w:vAlign w:val="center"/>
          </w:tcPr>
          <w:p w14:paraId="6E9EEACF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14:paraId="61A306A7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46430D75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vMerge/>
            <w:vAlign w:val="center"/>
          </w:tcPr>
          <w:p w14:paraId="156824B6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6" w:type="dxa"/>
            <w:vAlign w:val="center"/>
          </w:tcPr>
          <w:p w14:paraId="57552079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</w:rPr>
            </w:pPr>
            <w:r w:rsidRPr="00DB0AEF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721" w:type="dxa"/>
            <w:vAlign w:val="center"/>
          </w:tcPr>
          <w:p w14:paraId="77CBB14C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</w:rPr>
            </w:pPr>
            <w:r w:rsidRPr="00DB0AEF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5C5DADAA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CA392E" w:rsidRPr="00DB0AEF" w14:paraId="512B42DD" w14:textId="77777777" w:rsidTr="00D509F6">
        <w:trPr>
          <w:jc w:val="center"/>
        </w:trPr>
        <w:tc>
          <w:tcPr>
            <w:tcW w:w="780" w:type="dxa"/>
            <w:vAlign w:val="center"/>
          </w:tcPr>
          <w:p w14:paraId="3555710A" w14:textId="48E401AB" w:rsidR="003F2310" w:rsidRPr="00DB0AEF" w:rsidRDefault="003F2310" w:rsidP="00F95918">
            <w:pPr>
              <w:spacing w:before="40" w:after="40" w:line="240" w:lineRule="auto"/>
              <w:ind w:left="17" w:right="17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DB0AEF">
              <w:rPr>
                <w:b/>
                <w:bCs/>
                <w:sz w:val="26"/>
                <w:szCs w:val="26"/>
                <w:lang w:val="nl-NL"/>
              </w:rPr>
              <w:t>A</w:t>
            </w:r>
            <w:r w:rsidR="001D0B01" w:rsidRPr="00DB0AEF">
              <w:rPr>
                <w:b/>
                <w:bCs/>
                <w:sz w:val="26"/>
                <w:szCs w:val="26"/>
                <w:lang w:val="nl-NL"/>
              </w:rPr>
              <w:t>.</w:t>
            </w:r>
          </w:p>
        </w:tc>
        <w:tc>
          <w:tcPr>
            <w:tcW w:w="12715" w:type="dxa"/>
            <w:gridSpan w:val="6"/>
          </w:tcPr>
          <w:p w14:paraId="29DE5338" w14:textId="77777777" w:rsidR="003F2310" w:rsidRPr="00DB0AEF" w:rsidRDefault="003F2310" w:rsidP="00F95918">
            <w:pPr>
              <w:spacing w:before="40" w:after="40" w:line="240" w:lineRule="auto"/>
              <w:ind w:left="17" w:right="17"/>
              <w:rPr>
                <w:b/>
                <w:sz w:val="26"/>
                <w:szCs w:val="26"/>
                <w:lang w:val="nl-NL"/>
              </w:rPr>
            </w:pPr>
            <w:r w:rsidRPr="00DB0AEF">
              <w:rPr>
                <w:b/>
                <w:sz w:val="26"/>
                <w:szCs w:val="26"/>
                <w:lang w:val="nl-NL"/>
              </w:rPr>
              <w:t>THỦ TỤC HÀNH CHÍNH CẤP TỈNH</w:t>
            </w:r>
          </w:p>
        </w:tc>
      </w:tr>
      <w:tr w:rsidR="00CA392E" w:rsidRPr="00DB0AEF" w14:paraId="064870A8" w14:textId="77777777" w:rsidTr="00D509F6">
        <w:trPr>
          <w:jc w:val="center"/>
        </w:trPr>
        <w:tc>
          <w:tcPr>
            <w:tcW w:w="780" w:type="dxa"/>
            <w:vAlign w:val="center"/>
          </w:tcPr>
          <w:p w14:paraId="03B108FB" w14:textId="77777777" w:rsidR="003F2310" w:rsidRPr="00DB0AEF" w:rsidRDefault="003F2310" w:rsidP="00F95918">
            <w:pPr>
              <w:spacing w:before="40" w:after="40" w:line="240" w:lineRule="auto"/>
              <w:ind w:left="17" w:right="17"/>
              <w:rPr>
                <w:b/>
                <w:bCs/>
                <w:sz w:val="26"/>
                <w:szCs w:val="26"/>
                <w:lang w:val="nl-NL"/>
              </w:rPr>
            </w:pPr>
            <w:r w:rsidRPr="00DB0AEF">
              <w:rPr>
                <w:b/>
                <w:bCs/>
                <w:sz w:val="26"/>
                <w:szCs w:val="26"/>
                <w:lang w:val="nl-NL"/>
              </w:rPr>
              <w:t xml:space="preserve">     I. </w:t>
            </w:r>
          </w:p>
        </w:tc>
        <w:tc>
          <w:tcPr>
            <w:tcW w:w="12715" w:type="dxa"/>
            <w:gridSpan w:val="6"/>
          </w:tcPr>
          <w:p w14:paraId="39B23FDA" w14:textId="33A36B2E" w:rsidR="003F2310" w:rsidRPr="00DB0AEF" w:rsidRDefault="003F2310" w:rsidP="00F95918">
            <w:pPr>
              <w:spacing w:before="40" w:after="40" w:line="240" w:lineRule="auto"/>
              <w:ind w:left="17" w:right="17"/>
              <w:rPr>
                <w:b/>
                <w:sz w:val="26"/>
                <w:szCs w:val="26"/>
                <w:lang w:val="nl-NL"/>
              </w:rPr>
            </w:pPr>
            <w:r w:rsidRPr="00DB0AEF">
              <w:rPr>
                <w:b/>
                <w:bCs/>
                <w:sz w:val="26"/>
                <w:szCs w:val="26"/>
              </w:rPr>
              <w:t xml:space="preserve">Lĩnh vực </w:t>
            </w:r>
            <w:r w:rsidR="000F784F" w:rsidRPr="00DB0AEF">
              <w:rPr>
                <w:b/>
                <w:bCs/>
                <w:sz w:val="26"/>
                <w:szCs w:val="26"/>
                <w:lang w:val="nl-NL"/>
              </w:rPr>
              <w:t>Giáo dục và đào tạo thuộc hệ thống giáo dục quốc dân</w:t>
            </w:r>
          </w:p>
        </w:tc>
      </w:tr>
      <w:tr w:rsidR="00D509F6" w:rsidRPr="00DB0AEF" w14:paraId="38733DEA" w14:textId="77777777" w:rsidTr="00D509F6">
        <w:trPr>
          <w:jc w:val="center"/>
        </w:trPr>
        <w:tc>
          <w:tcPr>
            <w:tcW w:w="780" w:type="dxa"/>
          </w:tcPr>
          <w:p w14:paraId="24168412" w14:textId="554F943D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Cs/>
                <w:sz w:val="26"/>
                <w:szCs w:val="26"/>
                <w:lang w:val="nl-NL"/>
              </w:rPr>
            </w:pPr>
            <w:r w:rsidRPr="00DB0AEF">
              <w:rPr>
                <w:sz w:val="26"/>
                <w:szCs w:val="26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14:paraId="3B2D9C7B" w14:textId="6B35D1E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bCs/>
                <w:sz w:val="26"/>
                <w:szCs w:val="26"/>
              </w:rPr>
            </w:pPr>
            <w:r w:rsidRPr="00DB0AEF">
              <w:rPr>
                <w:rStyle w:val="Strong"/>
                <w:b w:val="0"/>
                <w:bCs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1.001714</w:t>
            </w:r>
          </w:p>
        </w:tc>
        <w:tc>
          <w:tcPr>
            <w:tcW w:w="2877" w:type="dxa"/>
            <w:shd w:val="clear" w:color="auto" w:fill="auto"/>
          </w:tcPr>
          <w:p w14:paraId="5FD8EF93" w14:textId="0AC26A61" w:rsidR="00D509F6" w:rsidRPr="00DB0AEF" w:rsidRDefault="00D509F6" w:rsidP="00F95918">
            <w:pPr>
              <w:spacing w:before="40" w:after="40"/>
              <w:ind w:left="17" w:right="17"/>
              <w:jc w:val="both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  <w:shd w:val="clear" w:color="auto" w:fill="FFFFFF"/>
              </w:rPr>
              <w:t>Cấp học bổng và hỗ trợ kinh phí mua phương tiện, đồ dùng học tập dùng riêng cho người khuyết tật học tại các cơ sở giáo dục</w:t>
            </w:r>
          </w:p>
        </w:tc>
        <w:tc>
          <w:tcPr>
            <w:tcW w:w="2268" w:type="dxa"/>
          </w:tcPr>
          <w:p w14:paraId="3CD60592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both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>Trung tâm Phục vụ hành chính công tỉnh Hưng Yên</w:t>
            </w:r>
          </w:p>
          <w:p w14:paraId="79A088A7" w14:textId="77777777" w:rsidR="00D509F6" w:rsidRPr="00DB0AEF" w:rsidRDefault="00D509F6" w:rsidP="00F95918">
            <w:pPr>
              <w:spacing w:before="40" w:after="40" w:line="240" w:lineRule="auto"/>
              <w:ind w:left="17" w:right="17"/>
              <w:jc w:val="both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>+ Nộp hồ sơ: Điểm tiếp nhận hồ sơ: Sở Giáo dục và Đào tạo</w:t>
            </w:r>
          </w:p>
          <w:p w14:paraId="2D3804D6" w14:textId="1EA76DF9" w:rsidR="00D509F6" w:rsidRPr="00DB0AEF" w:rsidRDefault="00D509F6" w:rsidP="00F95918">
            <w:pPr>
              <w:spacing w:before="40" w:after="40" w:line="240" w:lineRule="auto"/>
              <w:ind w:left="17" w:right="17"/>
              <w:jc w:val="both"/>
              <w:rPr>
                <w:b/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>+ Nhận kết quả: Điểm trả kết quả tập trung</w:t>
            </w:r>
          </w:p>
        </w:tc>
        <w:tc>
          <w:tcPr>
            <w:tcW w:w="866" w:type="dxa"/>
          </w:tcPr>
          <w:p w14:paraId="591E53BE" w14:textId="4A31E963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  <w:lang w:val="en-US"/>
              </w:rPr>
            </w:pPr>
            <w:r w:rsidRPr="00DB0AEF">
              <w:rPr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1" w:type="dxa"/>
          </w:tcPr>
          <w:p w14:paraId="7B7F7D3B" w14:textId="37455915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41" w:type="dxa"/>
            <w:shd w:val="clear" w:color="auto" w:fill="auto"/>
          </w:tcPr>
          <w:p w14:paraId="29FE43F0" w14:textId="07AC41FF" w:rsidR="00D509F6" w:rsidRPr="00D509F6" w:rsidRDefault="00D509F6" w:rsidP="00D509F6">
            <w:pPr>
              <w:spacing w:before="40" w:after="40" w:line="240" w:lineRule="auto"/>
              <w:ind w:left="17" w:right="17"/>
              <w:jc w:val="both"/>
              <w:rPr>
                <w:spacing w:val="-2"/>
                <w:sz w:val="26"/>
                <w:szCs w:val="26"/>
                <w:lang w:val="en-US" w:eastAsia="vi-VN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- </w:t>
            </w:r>
            <w:r w:rsidRPr="00DB0AEF">
              <w:rPr>
                <w:bCs/>
                <w:sz w:val="26"/>
                <w:szCs w:val="26"/>
              </w:rPr>
              <w:t>Thông tư liên tịch số 42/2013/TTLT-BGDĐT-BLĐTBXH-BTC ngày 31 tháng 12 năm 2013 quy định chính sách về giáo dục đối với người khuyết tật</w:t>
            </w:r>
            <w:r>
              <w:rPr>
                <w:spacing w:val="-2"/>
                <w:sz w:val="26"/>
                <w:szCs w:val="26"/>
                <w:lang w:val="en-US" w:eastAsia="vi-VN"/>
              </w:rPr>
              <w:t>.</w:t>
            </w:r>
          </w:p>
          <w:p w14:paraId="64F43F23" w14:textId="6B049B71" w:rsidR="00D509F6" w:rsidRPr="00D509F6" w:rsidRDefault="00D509F6" w:rsidP="00D509F6">
            <w:pPr>
              <w:spacing w:before="40" w:after="40" w:line="240" w:lineRule="auto"/>
              <w:ind w:left="17" w:right="17"/>
              <w:jc w:val="both"/>
              <w:rPr>
                <w:b/>
                <w:sz w:val="26"/>
                <w:szCs w:val="26"/>
                <w:lang w:val="en-US"/>
              </w:rPr>
            </w:pPr>
            <w:r w:rsidRPr="00D509F6">
              <w:rPr>
                <w:spacing w:val="-2"/>
                <w:sz w:val="26"/>
                <w:szCs w:val="26"/>
                <w:lang w:val="en-US" w:eastAsia="vi-VN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509F6">
              <w:rPr>
                <w:sz w:val="26"/>
                <w:szCs w:val="26"/>
              </w:rPr>
              <w:t>Thông tư số 10/2025/TT-BGDĐT ngày 12/6/2025 của Bộ trưởng Bộ Giáo dục và Đào tạo quy định về phân quyền, phân cấp và phân định thẩm quyền thực hiện nhiệm vụ quản lý nhà nước.</w:t>
            </w:r>
          </w:p>
        </w:tc>
      </w:tr>
      <w:tr w:rsidR="00CA392E" w:rsidRPr="00DB0AEF" w14:paraId="02438361" w14:textId="77777777" w:rsidTr="00D509F6">
        <w:trPr>
          <w:jc w:val="center"/>
        </w:trPr>
        <w:tc>
          <w:tcPr>
            <w:tcW w:w="780" w:type="dxa"/>
            <w:vAlign w:val="center"/>
          </w:tcPr>
          <w:p w14:paraId="14429BB0" w14:textId="2F7F7CD0" w:rsidR="000F784F" w:rsidRPr="00DB0AEF" w:rsidRDefault="000F784F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</w:rPr>
            </w:pPr>
            <w:r w:rsidRPr="00DB0AEF">
              <w:rPr>
                <w:b/>
                <w:bCs/>
                <w:sz w:val="26"/>
                <w:szCs w:val="26"/>
                <w:lang w:val="nl-NL"/>
              </w:rPr>
              <w:t>B.</w:t>
            </w:r>
          </w:p>
        </w:tc>
        <w:tc>
          <w:tcPr>
            <w:tcW w:w="12715" w:type="dxa"/>
            <w:gridSpan w:val="6"/>
            <w:shd w:val="clear" w:color="auto" w:fill="auto"/>
          </w:tcPr>
          <w:p w14:paraId="40D33921" w14:textId="58CE4767" w:rsidR="000F784F" w:rsidRPr="00DB0AEF" w:rsidRDefault="000F784F" w:rsidP="00F95918">
            <w:pPr>
              <w:spacing w:before="40" w:after="40" w:line="240" w:lineRule="auto"/>
              <w:ind w:left="17" w:right="17"/>
              <w:rPr>
                <w:b/>
                <w:sz w:val="26"/>
                <w:szCs w:val="26"/>
              </w:rPr>
            </w:pPr>
            <w:r w:rsidRPr="00DB0AEF">
              <w:rPr>
                <w:b/>
                <w:sz w:val="26"/>
                <w:szCs w:val="26"/>
              </w:rPr>
              <w:t>THỦ TỤC HÀNH CHÍNH CẤP XÃ</w:t>
            </w:r>
          </w:p>
        </w:tc>
      </w:tr>
      <w:tr w:rsidR="00CA392E" w:rsidRPr="00DB0AEF" w14:paraId="43B4716F" w14:textId="77777777" w:rsidTr="00D509F6">
        <w:trPr>
          <w:jc w:val="center"/>
        </w:trPr>
        <w:tc>
          <w:tcPr>
            <w:tcW w:w="780" w:type="dxa"/>
            <w:vAlign w:val="center"/>
          </w:tcPr>
          <w:p w14:paraId="1A0E03FB" w14:textId="1FA55716" w:rsidR="000F784F" w:rsidRPr="00DB0AEF" w:rsidRDefault="000F784F" w:rsidP="00F95918">
            <w:pPr>
              <w:spacing w:before="40" w:after="40" w:line="240" w:lineRule="auto"/>
              <w:ind w:left="17" w:right="17"/>
              <w:rPr>
                <w:sz w:val="26"/>
                <w:szCs w:val="26"/>
              </w:rPr>
            </w:pPr>
            <w:r w:rsidRPr="00DB0AEF">
              <w:rPr>
                <w:b/>
                <w:bCs/>
                <w:sz w:val="26"/>
                <w:szCs w:val="26"/>
              </w:rPr>
              <w:t xml:space="preserve">     </w:t>
            </w:r>
            <w:r w:rsidRPr="00DB0AEF">
              <w:rPr>
                <w:b/>
                <w:bCs/>
                <w:sz w:val="26"/>
                <w:szCs w:val="26"/>
                <w:lang w:val="nl-NL"/>
              </w:rPr>
              <w:t xml:space="preserve">I. </w:t>
            </w:r>
          </w:p>
        </w:tc>
        <w:tc>
          <w:tcPr>
            <w:tcW w:w="12715" w:type="dxa"/>
            <w:gridSpan w:val="6"/>
            <w:shd w:val="clear" w:color="auto" w:fill="auto"/>
          </w:tcPr>
          <w:p w14:paraId="7D79C62C" w14:textId="6E4B6A2E" w:rsidR="000F784F" w:rsidRPr="00DB0AEF" w:rsidRDefault="000F784F" w:rsidP="00F95918">
            <w:pPr>
              <w:spacing w:before="40" w:after="40" w:line="240" w:lineRule="auto"/>
              <w:ind w:left="17" w:right="17"/>
              <w:rPr>
                <w:b/>
                <w:sz w:val="26"/>
                <w:szCs w:val="26"/>
              </w:rPr>
            </w:pPr>
            <w:r w:rsidRPr="00DB0AEF">
              <w:rPr>
                <w:b/>
                <w:bCs/>
                <w:sz w:val="26"/>
                <w:szCs w:val="26"/>
              </w:rPr>
              <w:t>Lĩnh vực Giáo dục trung học</w:t>
            </w:r>
          </w:p>
        </w:tc>
      </w:tr>
      <w:tr w:rsidR="00D509F6" w:rsidRPr="00DB0AEF" w14:paraId="15A5A46F" w14:textId="77777777" w:rsidTr="00D509F6">
        <w:trPr>
          <w:jc w:val="center"/>
        </w:trPr>
        <w:tc>
          <w:tcPr>
            <w:tcW w:w="780" w:type="dxa"/>
          </w:tcPr>
          <w:p w14:paraId="65D1FBF1" w14:textId="11C24317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  <w:lang w:val="en-US"/>
              </w:rPr>
            </w:pPr>
            <w:r w:rsidRPr="00DB0AEF">
              <w:rPr>
                <w:sz w:val="26"/>
                <w:szCs w:val="26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14:paraId="43BB4B7B" w14:textId="0014F1D8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>2.004831</w:t>
            </w:r>
          </w:p>
        </w:tc>
        <w:tc>
          <w:tcPr>
            <w:tcW w:w="2877" w:type="dxa"/>
            <w:shd w:val="clear" w:color="auto" w:fill="auto"/>
          </w:tcPr>
          <w:p w14:paraId="034B7BFD" w14:textId="3E8E9162" w:rsidR="00D509F6" w:rsidRPr="00DB0AEF" w:rsidRDefault="00D509F6" w:rsidP="00F95918">
            <w:pPr>
              <w:spacing w:before="40" w:after="40"/>
              <w:ind w:left="17" w:right="17"/>
              <w:jc w:val="both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>Chuyển trường đối với học sinh trung học cơ sở</w:t>
            </w:r>
          </w:p>
        </w:tc>
        <w:tc>
          <w:tcPr>
            <w:tcW w:w="2268" w:type="dxa"/>
          </w:tcPr>
          <w:p w14:paraId="01E04546" w14:textId="33662649" w:rsidR="00D509F6" w:rsidRPr="00DB0AEF" w:rsidRDefault="00D509F6" w:rsidP="00F95918">
            <w:pPr>
              <w:spacing w:before="40" w:after="40" w:line="240" w:lineRule="auto"/>
              <w:ind w:left="17" w:right="17"/>
              <w:jc w:val="both"/>
              <w:rPr>
                <w:b/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>Trung tâm Phục vụ hành chính công cấp xã</w:t>
            </w:r>
          </w:p>
        </w:tc>
        <w:tc>
          <w:tcPr>
            <w:tcW w:w="866" w:type="dxa"/>
          </w:tcPr>
          <w:p w14:paraId="13CE2FEE" w14:textId="702F2585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  <w:lang w:val="en-US"/>
              </w:rPr>
            </w:pPr>
            <w:r w:rsidRPr="00DB0AEF">
              <w:rPr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1" w:type="dxa"/>
          </w:tcPr>
          <w:p w14:paraId="681168FD" w14:textId="1F84D3D6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6633D516" w14:textId="77777777" w:rsidR="00D509F6" w:rsidRDefault="00D509F6" w:rsidP="00D509F6">
            <w:pPr>
              <w:spacing w:before="40" w:after="40" w:line="240" w:lineRule="auto"/>
              <w:ind w:left="17" w:right="17"/>
              <w:jc w:val="both"/>
              <w:rPr>
                <w:sz w:val="26"/>
                <w:szCs w:val="26"/>
                <w:lang w:val="en-US"/>
              </w:rPr>
            </w:pPr>
            <w:r w:rsidRPr="00D509F6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D509F6">
              <w:rPr>
                <w:sz w:val="26"/>
                <w:szCs w:val="26"/>
              </w:rPr>
              <w:t>Thông tư số 50/2021/TTBGDĐT ngày 31 tháng 12 năm 2021 của Bộ trưởng Bộ Giáo dục và Đào tạo</w:t>
            </w:r>
          </w:p>
          <w:p w14:paraId="7EF59894" w14:textId="081A23BD" w:rsidR="00D509F6" w:rsidRPr="00D509F6" w:rsidRDefault="00D509F6" w:rsidP="00D509F6">
            <w:pPr>
              <w:spacing w:before="40" w:after="40" w:line="240" w:lineRule="auto"/>
              <w:ind w:left="17" w:right="1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D509F6">
              <w:rPr>
                <w:sz w:val="26"/>
                <w:szCs w:val="26"/>
              </w:rPr>
              <w:t>Thông tư số 10/2025/TT-BGDĐT ngày 12/6/2025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</w:tr>
      <w:tr w:rsidR="00D509F6" w:rsidRPr="00DB0AEF" w14:paraId="77632975" w14:textId="77777777" w:rsidTr="00D509F6">
        <w:trPr>
          <w:jc w:val="center"/>
        </w:trPr>
        <w:tc>
          <w:tcPr>
            <w:tcW w:w="780" w:type="dxa"/>
          </w:tcPr>
          <w:p w14:paraId="5323A1AF" w14:textId="73406F5A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  <w:lang w:val="en-US"/>
              </w:rPr>
            </w:pPr>
            <w:r w:rsidRPr="00DB0AEF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443" w:type="dxa"/>
            <w:shd w:val="clear" w:color="auto" w:fill="auto"/>
          </w:tcPr>
          <w:p w14:paraId="18FE913E" w14:textId="056FD168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  <w:shd w:val="clear" w:color="auto" w:fill="FFFFFF"/>
              </w:rPr>
            </w:pPr>
            <w:r w:rsidRPr="00DB0AEF">
              <w:rPr>
                <w:sz w:val="26"/>
                <w:szCs w:val="26"/>
                <w:shd w:val="clear" w:color="auto" w:fill="FFFFFF"/>
              </w:rPr>
              <w:t>3.000182</w:t>
            </w:r>
          </w:p>
        </w:tc>
        <w:tc>
          <w:tcPr>
            <w:tcW w:w="2877" w:type="dxa"/>
            <w:shd w:val="clear" w:color="auto" w:fill="auto"/>
          </w:tcPr>
          <w:p w14:paraId="7916AE38" w14:textId="427E66E2" w:rsidR="00D509F6" w:rsidRPr="00DB0AEF" w:rsidRDefault="00D509F6" w:rsidP="00F95918">
            <w:pPr>
              <w:spacing w:before="40" w:after="40"/>
              <w:ind w:left="17" w:right="17"/>
              <w:jc w:val="both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  <w:shd w:val="clear" w:color="auto" w:fill="FFFFFF"/>
              </w:rPr>
              <w:t>Tuyển sinh trung học cơ sở</w:t>
            </w:r>
          </w:p>
        </w:tc>
        <w:tc>
          <w:tcPr>
            <w:tcW w:w="2268" w:type="dxa"/>
          </w:tcPr>
          <w:p w14:paraId="76268B1C" w14:textId="7AD564B4" w:rsidR="00D509F6" w:rsidRPr="00DB0AEF" w:rsidRDefault="00D509F6" w:rsidP="00F95918">
            <w:pPr>
              <w:spacing w:before="40" w:after="40" w:line="240" w:lineRule="auto"/>
              <w:ind w:left="17" w:right="17"/>
              <w:jc w:val="both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>Trung tâm Phục vụ hành chính công cấp xã</w:t>
            </w:r>
          </w:p>
        </w:tc>
        <w:tc>
          <w:tcPr>
            <w:tcW w:w="866" w:type="dxa"/>
          </w:tcPr>
          <w:p w14:paraId="3FB3993F" w14:textId="5BBF5268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b/>
                <w:sz w:val="26"/>
                <w:szCs w:val="26"/>
                <w:lang w:val="en-US"/>
              </w:rPr>
            </w:pPr>
            <w:r w:rsidRPr="00DB0AEF">
              <w:rPr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21" w:type="dxa"/>
          </w:tcPr>
          <w:p w14:paraId="680AEB43" w14:textId="595B3C40" w:rsidR="00D509F6" w:rsidRPr="00DB0AEF" w:rsidRDefault="00D509F6" w:rsidP="00F95918">
            <w:pPr>
              <w:spacing w:before="40" w:after="40" w:line="240" w:lineRule="auto"/>
              <w:ind w:left="17" w:right="17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41" w:type="dxa"/>
            <w:shd w:val="clear" w:color="auto" w:fill="auto"/>
            <w:vAlign w:val="center"/>
          </w:tcPr>
          <w:p w14:paraId="142D4BF6" w14:textId="77777777" w:rsidR="00D509F6" w:rsidRDefault="00D509F6" w:rsidP="00D509F6">
            <w:pPr>
              <w:spacing w:before="40" w:after="40" w:line="240" w:lineRule="auto"/>
              <w:ind w:left="17" w:right="17"/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D509F6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Pr="00D509F6">
              <w:rPr>
                <w:sz w:val="26"/>
                <w:szCs w:val="26"/>
                <w:shd w:val="clear" w:color="auto" w:fill="FFFFFF"/>
              </w:rPr>
              <w:t>Thông tư số </w:t>
            </w:r>
            <w:hyperlink r:id="rId7" w:tgtFrame="_blank" w:tooltip="Thông tư 30/2024/TT-BGDĐT" w:history="1">
              <w:r w:rsidRPr="00D509F6">
                <w:rPr>
                  <w:sz w:val="26"/>
                  <w:szCs w:val="26"/>
                  <w:shd w:val="clear" w:color="auto" w:fill="FFFFFF"/>
                </w:rPr>
                <w:t>30/2024/TT-BGDĐT</w:t>
              </w:r>
            </w:hyperlink>
            <w:r w:rsidRPr="00D509F6">
              <w:rPr>
                <w:sz w:val="26"/>
                <w:szCs w:val="26"/>
                <w:shd w:val="clear" w:color="auto" w:fill="FFFFFF"/>
              </w:rPr>
              <w:t> ngày 30/12/2024 của Bộ trưởng Bộ Giáo dục và Đào tạo ban hành Quy chế tuyển sinh trung học cơ sở và tuyển sinh trung học phổ thông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14:paraId="05F06054" w14:textId="13C9D73C" w:rsidR="00D509F6" w:rsidRPr="00D509F6" w:rsidRDefault="00D509F6" w:rsidP="00D509F6">
            <w:pPr>
              <w:spacing w:before="40" w:after="40" w:line="240" w:lineRule="auto"/>
              <w:ind w:left="17" w:right="17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r w:rsidRPr="00D509F6">
              <w:rPr>
                <w:sz w:val="26"/>
                <w:szCs w:val="26"/>
              </w:rPr>
              <w:t xml:space="preserve">Thông tư số 10/2025/TT-BGDĐT ngày 12/6/2025 </w:t>
            </w:r>
          </w:p>
        </w:tc>
      </w:tr>
    </w:tbl>
    <w:p w14:paraId="78AC895F" w14:textId="77777777" w:rsidR="00D509F6" w:rsidRDefault="00D509F6" w:rsidP="00D509F6">
      <w:pPr>
        <w:spacing w:after="160" w:line="259" w:lineRule="auto"/>
        <w:rPr>
          <w:b/>
          <w:sz w:val="26"/>
          <w:szCs w:val="26"/>
          <w:lang w:val="sv-SE"/>
        </w:rPr>
      </w:pPr>
    </w:p>
    <w:p w14:paraId="5CF58D39" w14:textId="5366FFB2" w:rsidR="00636701" w:rsidRPr="00D509F6" w:rsidRDefault="00636701" w:rsidP="00D509F6">
      <w:pPr>
        <w:spacing w:after="160" w:line="259" w:lineRule="auto"/>
        <w:ind w:firstLine="720"/>
        <w:rPr>
          <w:b/>
          <w:sz w:val="26"/>
          <w:szCs w:val="26"/>
          <w:lang w:val="sv-SE"/>
        </w:rPr>
      </w:pPr>
      <w:r w:rsidRPr="00DB0AEF">
        <w:rPr>
          <w:b/>
          <w:sz w:val="28"/>
          <w:szCs w:val="28"/>
          <w:lang w:val="sv-SE"/>
        </w:rPr>
        <w:t>PHẦN II. DANH MỤC THỦ TỤC HÀNH CHÍNH BÃI BỎ</w:t>
      </w:r>
    </w:p>
    <w:tbl>
      <w:tblPr>
        <w:tblW w:w="1350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49"/>
        <w:gridCol w:w="7643"/>
        <w:gridCol w:w="3600"/>
      </w:tblGrid>
      <w:tr w:rsidR="00CA392E" w:rsidRPr="00CA392E" w14:paraId="30028A16" w14:textId="77777777" w:rsidTr="00D509F6">
        <w:tc>
          <w:tcPr>
            <w:tcW w:w="708" w:type="dxa"/>
            <w:shd w:val="clear" w:color="auto" w:fill="auto"/>
            <w:vAlign w:val="center"/>
          </w:tcPr>
          <w:p w14:paraId="07446074" w14:textId="77777777" w:rsidR="00636701" w:rsidRPr="00CA392E" w:rsidRDefault="00636701" w:rsidP="00D509F6">
            <w:pPr>
              <w:spacing w:before="120" w:after="1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A392E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AAA1C8D" w14:textId="5349736C" w:rsidR="00636701" w:rsidRPr="00CA392E" w:rsidRDefault="00636701" w:rsidP="00D509F6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Mã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số</w:t>
            </w:r>
            <w:proofErr w:type="spellEnd"/>
            <w:r w:rsidR="00A27E7E" w:rsidRPr="00CA392E">
              <w:rPr>
                <w:b/>
                <w:bCs/>
                <w:color w:val="auto"/>
                <w:sz w:val="26"/>
                <w:szCs w:val="26"/>
              </w:rPr>
              <w:t xml:space="preserve"> TTHC</w:t>
            </w:r>
          </w:p>
        </w:tc>
        <w:tc>
          <w:tcPr>
            <w:tcW w:w="7643" w:type="dxa"/>
            <w:shd w:val="clear" w:color="auto" w:fill="auto"/>
            <w:vAlign w:val="center"/>
          </w:tcPr>
          <w:p w14:paraId="0B0DCC30" w14:textId="0439F7B2" w:rsidR="00636701" w:rsidRPr="00CA392E" w:rsidRDefault="00636701" w:rsidP="00D509F6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Tên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thủ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tục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hành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3600" w:type="dxa"/>
            <w:shd w:val="clear" w:color="auto" w:fill="auto"/>
            <w:vAlign w:val="center"/>
          </w:tcPr>
          <w:p w14:paraId="67910BAA" w14:textId="1DFCB085" w:rsidR="00D509F6" w:rsidRDefault="00A27E7E" w:rsidP="00D509F6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Quyết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định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công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bố</w:t>
            </w:r>
            <w:proofErr w:type="spellEnd"/>
            <w:r w:rsidRPr="00CA392E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b/>
                <w:bCs/>
                <w:color w:val="auto"/>
                <w:sz w:val="26"/>
                <w:szCs w:val="26"/>
              </w:rPr>
              <w:t>của</w:t>
            </w:r>
            <w:proofErr w:type="spellEnd"/>
          </w:p>
          <w:p w14:paraId="76F4FFB4" w14:textId="2D1BC90D" w:rsidR="00636701" w:rsidRPr="00CA392E" w:rsidRDefault="00D509F6" w:rsidP="00D509F6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Chủ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tịch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A27E7E" w:rsidRPr="00CA392E">
              <w:rPr>
                <w:b/>
                <w:bCs/>
                <w:color w:val="auto"/>
                <w:sz w:val="26"/>
                <w:szCs w:val="26"/>
              </w:rPr>
              <w:t xml:space="preserve">UBND </w:t>
            </w:r>
            <w:proofErr w:type="spellStart"/>
            <w:r w:rsidR="00A27E7E" w:rsidRPr="00CA392E">
              <w:rPr>
                <w:b/>
                <w:bCs/>
                <w:color w:val="auto"/>
                <w:sz w:val="26"/>
                <w:szCs w:val="26"/>
              </w:rPr>
              <w:t>tỉnh</w:t>
            </w:r>
            <w:proofErr w:type="spellEnd"/>
          </w:p>
        </w:tc>
      </w:tr>
      <w:tr w:rsidR="00CA392E" w:rsidRPr="00CA392E" w14:paraId="737D296B" w14:textId="77777777" w:rsidTr="00D509F6">
        <w:tc>
          <w:tcPr>
            <w:tcW w:w="708" w:type="dxa"/>
            <w:shd w:val="clear" w:color="auto" w:fill="auto"/>
          </w:tcPr>
          <w:p w14:paraId="0B2B5283" w14:textId="7D9EA57F" w:rsidR="00754626" w:rsidRPr="00CA392E" w:rsidRDefault="00754626" w:rsidP="00754626">
            <w:pPr>
              <w:spacing w:before="120" w:after="1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A392E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549" w:type="dxa"/>
            <w:shd w:val="clear" w:color="auto" w:fill="auto"/>
          </w:tcPr>
          <w:p w14:paraId="18091135" w14:textId="483D7D15" w:rsidR="00754626" w:rsidRPr="00CA392E" w:rsidRDefault="00754626" w:rsidP="00754626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A392E">
              <w:rPr>
                <w:rStyle w:val="Strong"/>
                <w:b w:val="0"/>
                <w:bCs w:val="0"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  <w:t>1.001714</w:t>
            </w:r>
          </w:p>
        </w:tc>
        <w:tc>
          <w:tcPr>
            <w:tcW w:w="7643" w:type="dxa"/>
            <w:shd w:val="clear" w:color="auto" w:fill="auto"/>
          </w:tcPr>
          <w:p w14:paraId="2EE5D8C6" w14:textId="79F458E1" w:rsidR="00754626" w:rsidRPr="00CA392E" w:rsidRDefault="00754626" w:rsidP="00CA392E">
            <w:pPr>
              <w:pStyle w:val="Default"/>
              <w:spacing w:before="120" w:after="12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bổng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hỗ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trợ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kinh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mua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tiện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đồ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dùng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dùng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riêng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khuyết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tật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sở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dục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2B9F873" w14:textId="2E02B02B" w:rsidR="00754626" w:rsidRPr="00CA392E" w:rsidRDefault="00754626" w:rsidP="00754626">
            <w:pPr>
              <w:pStyle w:val="Default"/>
              <w:spacing w:before="120" w:after="12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DB0AEF">
              <w:rPr>
                <w:bCs/>
                <w:color w:val="auto"/>
                <w:sz w:val="26"/>
                <w:szCs w:val="26"/>
              </w:rPr>
              <w:t>Quyết</w:t>
            </w:r>
            <w:proofErr w:type="spellEnd"/>
            <w:r w:rsidRPr="00DB0AEF">
              <w:rPr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B0AEF">
              <w:rPr>
                <w:bCs/>
                <w:color w:val="auto"/>
                <w:sz w:val="26"/>
                <w:szCs w:val="26"/>
              </w:rPr>
              <w:t>định</w:t>
            </w:r>
            <w:proofErr w:type="spellEnd"/>
            <w:r w:rsidRPr="00DB0AEF">
              <w:rPr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B0AEF">
              <w:rPr>
                <w:bCs/>
                <w:color w:val="auto"/>
                <w:sz w:val="26"/>
                <w:szCs w:val="26"/>
              </w:rPr>
              <w:t>số</w:t>
            </w:r>
            <w:proofErr w:type="spellEnd"/>
            <w:r w:rsidRPr="00DB0AEF">
              <w:rPr>
                <w:bCs/>
                <w:color w:val="auto"/>
                <w:sz w:val="26"/>
                <w:szCs w:val="26"/>
              </w:rPr>
              <w:t xml:space="preserve"> 1687/QĐ-UBND </w:t>
            </w:r>
            <w:proofErr w:type="spellStart"/>
            <w:r w:rsidRPr="00DB0AEF">
              <w:rPr>
                <w:bCs/>
                <w:color w:val="auto"/>
                <w:sz w:val="26"/>
                <w:szCs w:val="26"/>
              </w:rPr>
              <w:t>ngày</w:t>
            </w:r>
            <w:proofErr w:type="spellEnd"/>
            <w:r w:rsidRPr="00DB0AEF">
              <w:rPr>
                <w:bCs/>
                <w:color w:val="auto"/>
                <w:sz w:val="26"/>
                <w:szCs w:val="26"/>
              </w:rPr>
              <w:t xml:space="preserve"> 14/7/2021</w:t>
            </w:r>
          </w:p>
        </w:tc>
      </w:tr>
      <w:tr w:rsidR="00CA392E" w:rsidRPr="00CA392E" w14:paraId="3BE8D59D" w14:textId="77777777" w:rsidTr="00D509F6">
        <w:tc>
          <w:tcPr>
            <w:tcW w:w="708" w:type="dxa"/>
            <w:shd w:val="clear" w:color="auto" w:fill="auto"/>
          </w:tcPr>
          <w:p w14:paraId="77A96862" w14:textId="4A3FF1D9" w:rsidR="00754626" w:rsidRPr="00CA392E" w:rsidRDefault="00754626" w:rsidP="00754626">
            <w:pPr>
              <w:spacing w:before="120" w:after="12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CA392E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549" w:type="dxa"/>
            <w:shd w:val="clear" w:color="auto" w:fill="auto"/>
          </w:tcPr>
          <w:p w14:paraId="39167D6D" w14:textId="5B72C4A3" w:rsidR="00754626" w:rsidRPr="00CA392E" w:rsidRDefault="00754626" w:rsidP="00754626">
            <w:pPr>
              <w:pStyle w:val="Default"/>
              <w:spacing w:before="120" w:after="120"/>
              <w:jc w:val="center"/>
              <w:rPr>
                <w:color w:val="auto"/>
                <w:sz w:val="26"/>
                <w:szCs w:val="26"/>
              </w:rPr>
            </w:pPr>
            <w:r w:rsidRPr="00CA392E">
              <w:rPr>
                <w:color w:val="auto"/>
                <w:sz w:val="26"/>
                <w:szCs w:val="26"/>
              </w:rPr>
              <w:t>2.004831</w:t>
            </w:r>
          </w:p>
        </w:tc>
        <w:tc>
          <w:tcPr>
            <w:tcW w:w="7643" w:type="dxa"/>
            <w:shd w:val="clear" w:color="auto" w:fill="auto"/>
          </w:tcPr>
          <w:p w14:paraId="2ED681F6" w14:textId="13039555" w:rsidR="00754626" w:rsidRPr="00CA392E" w:rsidRDefault="00754626" w:rsidP="00754626">
            <w:pPr>
              <w:pStyle w:val="Default"/>
              <w:spacing w:before="120" w:after="120"/>
              <w:rPr>
                <w:color w:val="auto"/>
                <w:sz w:val="26"/>
                <w:szCs w:val="26"/>
              </w:rPr>
            </w:pPr>
            <w:proofErr w:type="spellStart"/>
            <w:r w:rsidRPr="00CA392E">
              <w:rPr>
                <w:color w:val="auto"/>
                <w:sz w:val="26"/>
                <w:szCs w:val="26"/>
              </w:rPr>
              <w:t>Chuyển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trường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đối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với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học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sinh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trung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học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cơ</w:t>
            </w:r>
            <w:proofErr w:type="spellEnd"/>
            <w:r w:rsidRPr="00CA392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6447927" w14:textId="44504154" w:rsidR="00754626" w:rsidRPr="00CA392E" w:rsidRDefault="00754626" w:rsidP="00754626">
            <w:pPr>
              <w:pStyle w:val="Default"/>
              <w:spacing w:before="120" w:after="12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B0AEF">
              <w:rPr>
                <w:color w:val="auto"/>
                <w:sz w:val="26"/>
                <w:szCs w:val="26"/>
              </w:rPr>
              <w:t>Quyết</w:t>
            </w:r>
            <w:proofErr w:type="spellEnd"/>
            <w:r w:rsidRPr="00DB0AEF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B0AEF">
              <w:rPr>
                <w:color w:val="auto"/>
                <w:sz w:val="26"/>
                <w:szCs w:val="26"/>
              </w:rPr>
              <w:t>định</w:t>
            </w:r>
            <w:proofErr w:type="spellEnd"/>
            <w:r w:rsidRPr="00DB0AEF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B0AEF">
              <w:rPr>
                <w:color w:val="auto"/>
                <w:sz w:val="26"/>
                <w:szCs w:val="26"/>
              </w:rPr>
              <w:t>số</w:t>
            </w:r>
            <w:proofErr w:type="spellEnd"/>
            <w:r w:rsidRPr="00DB0AEF">
              <w:rPr>
                <w:color w:val="auto"/>
                <w:sz w:val="26"/>
                <w:szCs w:val="26"/>
              </w:rPr>
              <w:t xml:space="preserve"> 986/QĐ-UBND </w:t>
            </w:r>
            <w:proofErr w:type="spellStart"/>
            <w:r w:rsidRPr="00DB0AEF">
              <w:rPr>
                <w:color w:val="auto"/>
                <w:sz w:val="26"/>
                <w:szCs w:val="26"/>
              </w:rPr>
              <w:t>ngày</w:t>
            </w:r>
            <w:proofErr w:type="spellEnd"/>
            <w:r w:rsidRPr="00DB0AEF">
              <w:rPr>
                <w:color w:val="auto"/>
                <w:sz w:val="26"/>
                <w:szCs w:val="26"/>
              </w:rPr>
              <w:t xml:space="preserve"> 29/4/2022</w:t>
            </w:r>
          </w:p>
        </w:tc>
      </w:tr>
      <w:tr w:rsidR="00754626" w:rsidRPr="00CA392E" w14:paraId="21A9E505" w14:textId="77777777" w:rsidTr="00D509F6">
        <w:tc>
          <w:tcPr>
            <w:tcW w:w="708" w:type="dxa"/>
            <w:shd w:val="clear" w:color="auto" w:fill="auto"/>
          </w:tcPr>
          <w:p w14:paraId="210D7C90" w14:textId="45AFDA3C" w:rsidR="00754626" w:rsidRPr="00CA392E" w:rsidRDefault="00754626" w:rsidP="00754626">
            <w:pPr>
              <w:spacing w:before="120" w:after="12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CA392E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14:paraId="1D7061F4" w14:textId="47D551DE" w:rsidR="00754626" w:rsidRPr="00CA392E" w:rsidRDefault="00754626" w:rsidP="00754626">
            <w:pPr>
              <w:pStyle w:val="Default"/>
              <w:spacing w:before="120" w:after="120"/>
              <w:jc w:val="center"/>
              <w:rPr>
                <w:color w:val="auto"/>
                <w:spacing w:val="-2"/>
                <w:sz w:val="26"/>
                <w:szCs w:val="26"/>
              </w:rPr>
            </w:pPr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3.000182</w:t>
            </w:r>
          </w:p>
        </w:tc>
        <w:tc>
          <w:tcPr>
            <w:tcW w:w="7643" w:type="dxa"/>
            <w:shd w:val="clear" w:color="auto" w:fill="auto"/>
          </w:tcPr>
          <w:p w14:paraId="7B6A859C" w14:textId="303574A9" w:rsidR="00754626" w:rsidRPr="00CA392E" w:rsidRDefault="00754626" w:rsidP="00754626">
            <w:pPr>
              <w:pStyle w:val="Default"/>
              <w:spacing w:before="120" w:after="120"/>
              <w:rPr>
                <w:color w:val="auto"/>
                <w:spacing w:val="2"/>
                <w:sz w:val="26"/>
                <w:szCs w:val="26"/>
              </w:rPr>
            </w:pP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Tuyển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trung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392E">
              <w:rPr>
                <w:color w:val="auto"/>
                <w:sz w:val="26"/>
                <w:szCs w:val="26"/>
                <w:shd w:val="clear" w:color="auto" w:fill="FFFFFF"/>
              </w:rPr>
              <w:t>sở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094A5D0" w14:textId="48F477DD" w:rsidR="00754626" w:rsidRPr="00CA392E" w:rsidRDefault="00754626" w:rsidP="00754626">
            <w:pPr>
              <w:pStyle w:val="Default"/>
              <w:spacing w:before="120" w:after="12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B0AEF">
              <w:rPr>
                <w:color w:val="auto"/>
                <w:sz w:val="26"/>
                <w:szCs w:val="26"/>
              </w:rPr>
              <w:t>Quyết</w:t>
            </w:r>
            <w:proofErr w:type="spellEnd"/>
            <w:r w:rsidRPr="00DB0AEF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B0AEF">
              <w:rPr>
                <w:color w:val="auto"/>
                <w:sz w:val="26"/>
                <w:szCs w:val="26"/>
              </w:rPr>
              <w:t>định</w:t>
            </w:r>
            <w:proofErr w:type="spellEnd"/>
            <w:r w:rsidRPr="00DB0AEF">
              <w:rPr>
                <w:color w:val="auto"/>
                <w:sz w:val="26"/>
                <w:szCs w:val="26"/>
              </w:rPr>
              <w:t xml:space="preserve"> 402/QĐ-UIBND </w:t>
            </w:r>
            <w:proofErr w:type="spellStart"/>
            <w:r w:rsidRPr="00DB0AEF">
              <w:rPr>
                <w:color w:val="auto"/>
                <w:sz w:val="26"/>
                <w:szCs w:val="26"/>
              </w:rPr>
              <w:t>ngày</w:t>
            </w:r>
            <w:proofErr w:type="spellEnd"/>
            <w:r w:rsidRPr="00DB0AEF">
              <w:rPr>
                <w:color w:val="auto"/>
                <w:sz w:val="26"/>
                <w:szCs w:val="26"/>
              </w:rPr>
              <w:t xml:space="preserve"> 20/02/2025</w:t>
            </w:r>
          </w:p>
        </w:tc>
      </w:tr>
    </w:tbl>
    <w:p w14:paraId="33ED26AA" w14:textId="77777777" w:rsidR="002A441D" w:rsidRPr="00CA392E" w:rsidRDefault="002A441D" w:rsidP="00636701">
      <w:pPr>
        <w:spacing w:after="0" w:line="240" w:lineRule="auto"/>
        <w:jc w:val="both"/>
        <w:rPr>
          <w:b/>
          <w:sz w:val="26"/>
          <w:szCs w:val="26"/>
          <w:lang w:val="en-US"/>
        </w:rPr>
      </w:pPr>
    </w:p>
    <w:sectPr w:rsidR="002A441D" w:rsidRPr="00CA392E" w:rsidSect="00DB0AEF">
      <w:headerReference w:type="default" r:id="rId8"/>
      <w:pgSz w:w="16834" w:h="11901" w:orient="landscape" w:code="9"/>
      <w:pgMar w:top="1134" w:right="1134" w:bottom="1134" w:left="1134" w:header="79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6A09" w14:textId="77777777" w:rsidR="003577DA" w:rsidRDefault="003577DA" w:rsidP="002255AD">
      <w:pPr>
        <w:spacing w:after="0" w:line="240" w:lineRule="auto"/>
      </w:pPr>
      <w:r>
        <w:separator/>
      </w:r>
    </w:p>
  </w:endnote>
  <w:endnote w:type="continuationSeparator" w:id="0">
    <w:p w14:paraId="17C02A5A" w14:textId="77777777" w:rsidR="003577DA" w:rsidRDefault="003577DA" w:rsidP="0022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2863" w14:textId="77777777" w:rsidR="003577DA" w:rsidRDefault="003577DA" w:rsidP="002255AD">
      <w:pPr>
        <w:spacing w:after="0" w:line="240" w:lineRule="auto"/>
      </w:pPr>
      <w:r>
        <w:separator/>
      </w:r>
    </w:p>
  </w:footnote>
  <w:footnote w:type="continuationSeparator" w:id="0">
    <w:p w14:paraId="2218BB07" w14:textId="77777777" w:rsidR="003577DA" w:rsidRDefault="003577DA" w:rsidP="0022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2688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F6BD9A" w14:textId="2E9CE953" w:rsidR="002255AD" w:rsidRDefault="002255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90B24A" w14:textId="77777777" w:rsidR="002255AD" w:rsidRDefault="0022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3DFC"/>
    <w:multiLevelType w:val="hybridMultilevel"/>
    <w:tmpl w:val="1756AD64"/>
    <w:lvl w:ilvl="0" w:tplc="EB42D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5310"/>
    <w:multiLevelType w:val="hybridMultilevel"/>
    <w:tmpl w:val="A810F520"/>
    <w:lvl w:ilvl="0" w:tplc="FCCCD11C">
      <w:start w:val="1"/>
      <w:numFmt w:val="bullet"/>
      <w:lvlText w:val="-"/>
      <w:lvlJc w:val="left"/>
      <w:pPr>
        <w:ind w:left="43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36A7610D"/>
    <w:multiLevelType w:val="hybridMultilevel"/>
    <w:tmpl w:val="88C0D2B0"/>
    <w:lvl w:ilvl="0" w:tplc="4790D9C2">
      <w:start w:val="1"/>
      <w:numFmt w:val="bullet"/>
      <w:lvlText w:val="-"/>
      <w:lvlJc w:val="left"/>
      <w:pPr>
        <w:ind w:left="37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" w15:restartNumberingAfterBreak="0">
    <w:nsid w:val="58A5028C"/>
    <w:multiLevelType w:val="hybridMultilevel"/>
    <w:tmpl w:val="ABD20740"/>
    <w:lvl w:ilvl="0" w:tplc="3AF88764">
      <w:start w:val="1"/>
      <w:numFmt w:val="bullet"/>
      <w:lvlText w:val="-"/>
      <w:lvlJc w:val="left"/>
      <w:pPr>
        <w:ind w:left="377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 w16cid:durableId="1694645718">
    <w:abstractNumId w:val="0"/>
  </w:num>
  <w:num w:numId="2" w16cid:durableId="1395739706">
    <w:abstractNumId w:val="3"/>
  </w:num>
  <w:num w:numId="3" w16cid:durableId="34552492">
    <w:abstractNumId w:val="2"/>
  </w:num>
  <w:num w:numId="4" w16cid:durableId="141420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D5"/>
    <w:rsid w:val="000152EB"/>
    <w:rsid w:val="00024CA5"/>
    <w:rsid w:val="00052A54"/>
    <w:rsid w:val="00060FD8"/>
    <w:rsid w:val="00093E05"/>
    <w:rsid w:val="000A48DB"/>
    <w:rsid w:val="000C061C"/>
    <w:rsid w:val="000F23F3"/>
    <w:rsid w:val="000F784F"/>
    <w:rsid w:val="0010232A"/>
    <w:rsid w:val="001459F1"/>
    <w:rsid w:val="001645D7"/>
    <w:rsid w:val="0019273F"/>
    <w:rsid w:val="001C23D8"/>
    <w:rsid w:val="001D0B01"/>
    <w:rsid w:val="00205788"/>
    <w:rsid w:val="00211E61"/>
    <w:rsid w:val="002255AD"/>
    <w:rsid w:val="00234769"/>
    <w:rsid w:val="002643F9"/>
    <w:rsid w:val="002735CA"/>
    <w:rsid w:val="00282FD5"/>
    <w:rsid w:val="002A441D"/>
    <w:rsid w:val="002F3B5D"/>
    <w:rsid w:val="00317BE1"/>
    <w:rsid w:val="00333B4F"/>
    <w:rsid w:val="00347B1C"/>
    <w:rsid w:val="003514CE"/>
    <w:rsid w:val="00355F09"/>
    <w:rsid w:val="003577DA"/>
    <w:rsid w:val="003632CC"/>
    <w:rsid w:val="00372A58"/>
    <w:rsid w:val="003C2790"/>
    <w:rsid w:val="003E0D73"/>
    <w:rsid w:val="003F2310"/>
    <w:rsid w:val="003F385B"/>
    <w:rsid w:val="003F3DEB"/>
    <w:rsid w:val="003F4CB2"/>
    <w:rsid w:val="0041180C"/>
    <w:rsid w:val="00412252"/>
    <w:rsid w:val="00422882"/>
    <w:rsid w:val="00437346"/>
    <w:rsid w:val="00445E58"/>
    <w:rsid w:val="00461857"/>
    <w:rsid w:val="004632AD"/>
    <w:rsid w:val="00481A2E"/>
    <w:rsid w:val="0048542D"/>
    <w:rsid w:val="004903E4"/>
    <w:rsid w:val="004A3817"/>
    <w:rsid w:val="00526AD0"/>
    <w:rsid w:val="00534D4B"/>
    <w:rsid w:val="00582DF7"/>
    <w:rsid w:val="005850BF"/>
    <w:rsid w:val="00621743"/>
    <w:rsid w:val="00636701"/>
    <w:rsid w:val="0064365B"/>
    <w:rsid w:val="00670338"/>
    <w:rsid w:val="0069283B"/>
    <w:rsid w:val="00694338"/>
    <w:rsid w:val="006D5DBA"/>
    <w:rsid w:val="006F7D8F"/>
    <w:rsid w:val="00706587"/>
    <w:rsid w:val="007315D2"/>
    <w:rsid w:val="00754626"/>
    <w:rsid w:val="007646D6"/>
    <w:rsid w:val="007769C3"/>
    <w:rsid w:val="007818B0"/>
    <w:rsid w:val="007B4470"/>
    <w:rsid w:val="007D143B"/>
    <w:rsid w:val="007D39CA"/>
    <w:rsid w:val="00835393"/>
    <w:rsid w:val="00837DDE"/>
    <w:rsid w:val="00840495"/>
    <w:rsid w:val="00870254"/>
    <w:rsid w:val="00890FD9"/>
    <w:rsid w:val="008B4265"/>
    <w:rsid w:val="008C52B3"/>
    <w:rsid w:val="008C6061"/>
    <w:rsid w:val="008D168E"/>
    <w:rsid w:val="008F7806"/>
    <w:rsid w:val="0091203A"/>
    <w:rsid w:val="009206DF"/>
    <w:rsid w:val="00937356"/>
    <w:rsid w:val="00943907"/>
    <w:rsid w:val="009519AC"/>
    <w:rsid w:val="009758BA"/>
    <w:rsid w:val="00981FA6"/>
    <w:rsid w:val="00985962"/>
    <w:rsid w:val="00987EF5"/>
    <w:rsid w:val="009A5311"/>
    <w:rsid w:val="009C33D0"/>
    <w:rsid w:val="009C4397"/>
    <w:rsid w:val="009E3E55"/>
    <w:rsid w:val="009F4464"/>
    <w:rsid w:val="00A07F6D"/>
    <w:rsid w:val="00A123EF"/>
    <w:rsid w:val="00A13DB7"/>
    <w:rsid w:val="00A27E7E"/>
    <w:rsid w:val="00A51913"/>
    <w:rsid w:val="00A979CE"/>
    <w:rsid w:val="00AB76FD"/>
    <w:rsid w:val="00AC4930"/>
    <w:rsid w:val="00AC751E"/>
    <w:rsid w:val="00AF02A0"/>
    <w:rsid w:val="00B30435"/>
    <w:rsid w:val="00B40C82"/>
    <w:rsid w:val="00B44885"/>
    <w:rsid w:val="00B61484"/>
    <w:rsid w:val="00B67DFC"/>
    <w:rsid w:val="00B75E4E"/>
    <w:rsid w:val="00BB3A81"/>
    <w:rsid w:val="00BB3DEC"/>
    <w:rsid w:val="00BD1884"/>
    <w:rsid w:val="00BF50E9"/>
    <w:rsid w:val="00C2555D"/>
    <w:rsid w:val="00C53E2C"/>
    <w:rsid w:val="00C6115A"/>
    <w:rsid w:val="00C74B68"/>
    <w:rsid w:val="00C777DC"/>
    <w:rsid w:val="00CA392E"/>
    <w:rsid w:val="00CB42ED"/>
    <w:rsid w:val="00CF5461"/>
    <w:rsid w:val="00D21783"/>
    <w:rsid w:val="00D34D1F"/>
    <w:rsid w:val="00D509F6"/>
    <w:rsid w:val="00D537D5"/>
    <w:rsid w:val="00D8750D"/>
    <w:rsid w:val="00DB0AEF"/>
    <w:rsid w:val="00DF6F3E"/>
    <w:rsid w:val="00E11C36"/>
    <w:rsid w:val="00E31122"/>
    <w:rsid w:val="00E31A75"/>
    <w:rsid w:val="00E40452"/>
    <w:rsid w:val="00E50E34"/>
    <w:rsid w:val="00E700DF"/>
    <w:rsid w:val="00EA4AFB"/>
    <w:rsid w:val="00EB273D"/>
    <w:rsid w:val="00F01CA1"/>
    <w:rsid w:val="00F07C18"/>
    <w:rsid w:val="00F22FEA"/>
    <w:rsid w:val="00F2550F"/>
    <w:rsid w:val="00F26D7F"/>
    <w:rsid w:val="00F376A6"/>
    <w:rsid w:val="00F91F7E"/>
    <w:rsid w:val="00F92990"/>
    <w:rsid w:val="00F93BB5"/>
    <w:rsid w:val="00F9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EBCF"/>
  <w15:chartTrackingRefBased/>
  <w15:docId w15:val="{AEE408EF-6C94-49EF-92AC-1E8C24EF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D5"/>
    <w:pPr>
      <w:spacing w:after="200" w:line="276" w:lineRule="auto"/>
    </w:pPr>
    <w:rPr>
      <w:rFonts w:ascii="Times New Roman" w:eastAsia="Arial" w:hAnsi="Times New Roman" w:cs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537D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A9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3112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1203A"/>
    <w:rPr>
      <w:rFonts w:ascii="Times New Roman" w:eastAsia="Arial" w:hAnsi="Times New Roman" w:cs="Times New Roman"/>
      <w:sz w:val="24"/>
      <w:lang w:val="vi-VN"/>
    </w:rPr>
  </w:style>
  <w:style w:type="character" w:styleId="Hyperlink">
    <w:name w:val="Hyperlink"/>
    <w:basedOn w:val="DefaultParagraphFont"/>
    <w:uiPriority w:val="99"/>
    <w:unhideWhenUsed/>
    <w:rsid w:val="00BD1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8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5AD"/>
    <w:rPr>
      <w:rFonts w:ascii="Times New Roman" w:eastAsia="Arial" w:hAnsi="Times New Roman" w:cs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22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5AD"/>
    <w:rPr>
      <w:rFonts w:ascii="Times New Roman" w:eastAsia="Arial" w:hAnsi="Times New Roman" w:cs="Times New Roman"/>
      <w:sz w:val="24"/>
      <w:lang w:val="vi-VN"/>
    </w:rPr>
  </w:style>
  <w:style w:type="paragraph" w:customStyle="1" w:styleId="Default">
    <w:name w:val="Default"/>
    <w:rsid w:val="00636701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customStyle="1" w:styleId="Other">
    <w:name w:val="Other_"/>
    <w:link w:val="Other0"/>
    <w:rsid w:val="00636701"/>
    <w:rPr>
      <w:rFonts w:eastAsia="Times New Roman"/>
      <w:sz w:val="26"/>
      <w:szCs w:val="26"/>
    </w:rPr>
  </w:style>
  <w:style w:type="paragraph" w:customStyle="1" w:styleId="Other0">
    <w:name w:val="Other"/>
    <w:basedOn w:val="Normal"/>
    <w:link w:val="Other"/>
    <w:rsid w:val="00636701"/>
    <w:pPr>
      <w:widowControl w:val="0"/>
      <w:spacing w:after="0"/>
    </w:pPr>
    <w:rPr>
      <w:rFonts w:asciiTheme="minorHAnsi" w:eastAsia="Times New Roman" w:hAnsiTheme="minorHAnsi" w:cstheme="minorBidi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0F7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giao-duc/thong-tu-30-2024-tt-bgddt-quy-che-tuyen-sinh-trung-hoc-co-so-va-tuyen-sinh-trung-hoc-pho-thong-628767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Vũ Thảo</cp:lastModifiedBy>
  <cp:revision>2</cp:revision>
  <dcterms:created xsi:type="dcterms:W3CDTF">2025-06-28T11:40:00Z</dcterms:created>
  <dcterms:modified xsi:type="dcterms:W3CDTF">2025-06-28T11:40:00Z</dcterms:modified>
</cp:coreProperties>
</file>